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06F" w:rsidRPr="00871F7E" w:rsidRDefault="00871F7E" w:rsidP="00871F7E">
      <w:pPr>
        <w:pStyle w:val="IntenseQuote"/>
        <w:jc w:val="center"/>
        <w:rPr>
          <w:sz w:val="96"/>
          <w:szCs w:val="96"/>
        </w:rPr>
      </w:pPr>
      <w:r w:rsidRPr="00871F7E">
        <w:rPr>
          <w:sz w:val="96"/>
          <w:szCs w:val="96"/>
        </w:rPr>
        <w:t xml:space="preserve">Lab </w:t>
      </w:r>
      <w:r w:rsidR="008E5E3F">
        <w:rPr>
          <w:sz w:val="96"/>
          <w:szCs w:val="96"/>
        </w:rPr>
        <w:t>#</w:t>
      </w:r>
      <w:r w:rsidR="0011590D">
        <w:rPr>
          <w:sz w:val="96"/>
          <w:szCs w:val="96"/>
        </w:rPr>
        <w:t xml:space="preserve"> 9</w:t>
      </w:r>
    </w:p>
    <w:p w:rsidR="008E5E3F" w:rsidRDefault="0011590D" w:rsidP="00871F7E">
      <w:pPr>
        <w:jc w:val="center"/>
        <w:rPr>
          <w:i/>
          <w:sz w:val="96"/>
          <w:szCs w:val="96"/>
        </w:rPr>
      </w:pPr>
      <w:r>
        <w:rPr>
          <w:sz w:val="96"/>
          <w:szCs w:val="96"/>
        </w:rPr>
        <w:t>Securing Data Transmission and Authentication</w:t>
      </w:r>
    </w:p>
    <w:p w:rsidR="00871F7E" w:rsidRDefault="0011590D" w:rsidP="008B7CBB">
      <w:pPr>
        <w:jc w:val="center"/>
        <w:rPr>
          <w:noProof/>
        </w:rPr>
      </w:pPr>
      <w:r>
        <w:rPr>
          <w:rFonts w:ascii="Verdana" w:hAnsi="Verdana"/>
          <w:noProof/>
          <w:sz w:val="17"/>
          <w:szCs w:val="17"/>
        </w:rPr>
        <w:drawing>
          <wp:inline distT="0" distB="0" distL="0" distR="0">
            <wp:extent cx="4367530" cy="3794125"/>
            <wp:effectExtent l="0" t="0" r="0" b="0"/>
            <wp:docPr id="1" name="Picture 1" descr="C:\Documents and Settings\steven.veron\Local Settings\Temporary Internet Files\Content.IE5\6KT3JNCN\MC90043960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steven.veron\Local Settings\Temporary Internet Files\Content.IE5\6KT3JNCN\MC900439607[1].png"/>
                    <pic:cNvPicPr>
                      <a:picLocks noChangeAspect="1" noChangeArrowheads="1"/>
                    </pic:cNvPicPr>
                  </pic:nvPicPr>
                  <pic:blipFill>
                    <a:blip r:embed="rId8" cstate="print"/>
                    <a:srcRect/>
                    <a:stretch>
                      <a:fillRect/>
                    </a:stretch>
                  </pic:blipFill>
                  <pic:spPr bwMode="auto">
                    <a:xfrm>
                      <a:off x="0" y="0"/>
                      <a:ext cx="4367530" cy="3794125"/>
                    </a:xfrm>
                    <a:prstGeom prst="rect">
                      <a:avLst/>
                    </a:prstGeom>
                    <a:noFill/>
                    <a:ln w="9525">
                      <a:noFill/>
                      <a:miter lim="800000"/>
                      <a:headEnd/>
                      <a:tailEnd/>
                    </a:ln>
                  </pic:spPr>
                </pic:pic>
              </a:graphicData>
            </a:graphic>
          </wp:inline>
        </w:drawing>
      </w:r>
    </w:p>
    <w:p w:rsidR="008E5E3F" w:rsidRDefault="008E5E3F" w:rsidP="008B7CBB">
      <w:pPr>
        <w:jc w:val="center"/>
        <w:rPr>
          <w:noProof/>
        </w:rPr>
      </w:pPr>
    </w:p>
    <w:p w:rsidR="00371F23" w:rsidRDefault="00371F23" w:rsidP="00871F7E">
      <w:pPr>
        <w:jc w:val="center"/>
        <w:rPr>
          <w:noProof/>
        </w:rPr>
      </w:pPr>
    </w:p>
    <w:p w:rsidR="00D559EF" w:rsidRDefault="00D559EF" w:rsidP="008E5E3F">
      <w:pPr>
        <w:rPr>
          <w:noProof/>
        </w:rPr>
      </w:pPr>
    </w:p>
    <w:p w:rsidR="00A87E7D" w:rsidRDefault="00A87E7D" w:rsidP="00871F7E">
      <w:pPr>
        <w:rPr>
          <w:rFonts w:ascii="Arial" w:hAnsi="Arial" w:cs="Arial"/>
          <w:sz w:val="28"/>
          <w:szCs w:val="28"/>
        </w:rPr>
      </w:pPr>
      <w:r>
        <w:rPr>
          <w:rFonts w:ascii="Calibri" w:hAnsi="Calibri" w:cs="Arial"/>
          <w:sz w:val="36"/>
          <w:szCs w:val="36"/>
        </w:rPr>
        <w:t xml:space="preserve">A Note from the Boss </w:t>
      </w:r>
      <w:r>
        <w:rPr>
          <w:rFonts w:ascii="Arial" w:hAnsi="Arial" w:cs="Arial"/>
          <w:sz w:val="28"/>
          <w:szCs w:val="28"/>
        </w:rPr>
        <w:br/>
      </w:r>
      <w:r>
        <w:rPr>
          <w:rFonts w:ascii="Calibri" w:hAnsi="Calibri" w:cs="Arial"/>
          <w:sz w:val="28"/>
          <w:szCs w:val="28"/>
        </w:rPr>
        <w:t xml:space="preserve">Great job so far setting up the network. </w:t>
      </w:r>
      <w:r>
        <w:rPr>
          <w:rFonts w:ascii="Arial" w:hAnsi="Arial" w:cs="Arial"/>
          <w:sz w:val="28"/>
          <w:szCs w:val="28"/>
        </w:rPr>
        <w:t xml:space="preserve">Your CIO is concerned about security and wants you to investigate and test a plan to protect network data transmissions and secure the network. The policy should include using IPSec to secure the network traffic, configuring authentication to prevent unauthorized access, and setting Windows Firewall to allow basic network troubleshooting. Ensure that the test is properly documented for future reference and does not interfere with daily job duties of personel. You must test the security by impersonating a network attack using Microsoft Network Monitor to capture packets and read them as well as try to access secured network directories. </w:t>
      </w:r>
    </w:p>
    <w:p w:rsidR="00A87E7D" w:rsidRDefault="00A87E7D" w:rsidP="00871F7E">
      <w:pPr>
        <w:rPr>
          <w:rFonts w:ascii="Arial" w:hAnsi="Arial" w:cs="Arial"/>
          <w:sz w:val="28"/>
          <w:szCs w:val="28"/>
        </w:rPr>
      </w:pPr>
    </w:p>
    <w:p w:rsidR="00A87E7D" w:rsidRPr="00A87E7D" w:rsidRDefault="00A87E7D" w:rsidP="00A87E7D">
      <w:pPr>
        <w:pStyle w:val="ListParagraph"/>
        <w:rPr>
          <w:sz w:val="28"/>
          <w:szCs w:val="28"/>
        </w:rPr>
      </w:pPr>
      <w:r>
        <w:rPr>
          <w:rStyle w:val="Emphasis"/>
          <w:rFonts w:ascii="Arial Black" w:hAnsi="Arial Black" w:cs="Arial"/>
          <w:b/>
          <w:bCs/>
          <w:sz w:val="40"/>
          <w:szCs w:val="40"/>
          <w:u w:val="single"/>
        </w:rPr>
        <w:t xml:space="preserve">Task at hand: </w:t>
      </w:r>
      <w:r>
        <w:rPr>
          <w:rFonts w:ascii="Arial" w:hAnsi="Arial" w:cs="Arial"/>
          <w:sz w:val="28"/>
          <w:szCs w:val="28"/>
        </w:rPr>
        <w:br/>
      </w:r>
      <w:r>
        <w:rPr>
          <w:rFonts w:ascii="Calibri" w:hAnsi="Calibri" w:cs="Arial"/>
          <w:sz w:val="28"/>
          <w:szCs w:val="28"/>
        </w:rPr>
        <w:t xml:space="preserve">Here are the guildlines I want you to follow: </w:t>
      </w:r>
    </w:p>
    <w:p w:rsidR="004B3AE4" w:rsidRPr="00677C5D" w:rsidRDefault="00A87E7D" w:rsidP="00A87E7D">
      <w:pPr>
        <w:pStyle w:val="ListParagraph"/>
        <w:rPr>
          <w:sz w:val="28"/>
          <w:szCs w:val="28"/>
        </w:rPr>
      </w:pPr>
      <w:r>
        <w:rPr>
          <w:rFonts w:ascii="Arial" w:hAnsi="Arial" w:cs="Arial"/>
          <w:sz w:val="28"/>
          <w:szCs w:val="28"/>
        </w:rPr>
        <w:br/>
      </w:r>
      <w:r>
        <w:rPr>
          <w:rFonts w:ascii="Symbol" w:hAnsi="Symbol" w:cs="Arial"/>
          <w:sz w:val="28"/>
          <w:szCs w:val="28"/>
        </w:rPr>
        <w:t></w:t>
      </w:r>
      <w:r>
        <w:rPr>
          <w:rFonts w:ascii="Symbol" w:hAnsi="Symbol" w:cs="Arial"/>
          <w:sz w:val="28"/>
          <w:szCs w:val="28"/>
        </w:rPr>
        <w:t></w:t>
      </w:r>
      <w:r>
        <w:rPr>
          <w:rFonts w:ascii="Calibri" w:hAnsi="Calibri" w:cs="Arial"/>
          <w:sz w:val="28"/>
          <w:szCs w:val="28"/>
        </w:rPr>
        <w:t xml:space="preserve">Configure the Windows Firewall to allow ping </w:t>
      </w:r>
      <w:r>
        <w:rPr>
          <w:rFonts w:ascii="Arial" w:hAnsi="Arial" w:cs="Arial"/>
          <w:sz w:val="28"/>
          <w:szCs w:val="28"/>
        </w:rPr>
        <w:br/>
      </w:r>
      <w:r>
        <w:rPr>
          <w:rFonts w:ascii="Symbol" w:hAnsi="Symbol" w:cs="Arial"/>
          <w:sz w:val="28"/>
          <w:szCs w:val="28"/>
        </w:rPr>
        <w:t></w:t>
      </w:r>
      <w:r>
        <w:rPr>
          <w:rFonts w:ascii="Symbol" w:hAnsi="Symbol" w:cs="Arial"/>
          <w:sz w:val="28"/>
          <w:szCs w:val="28"/>
        </w:rPr>
        <w:t></w:t>
      </w:r>
      <w:r>
        <w:rPr>
          <w:rFonts w:ascii="Calibri" w:hAnsi="Calibri" w:cs="Arial"/>
          <w:sz w:val="28"/>
          <w:szCs w:val="28"/>
        </w:rPr>
        <w:t xml:space="preserve">Set an IPSec filter to allow traffic between the 2 servers </w:t>
      </w:r>
      <w:r>
        <w:rPr>
          <w:rFonts w:ascii="Arial" w:hAnsi="Arial" w:cs="Arial"/>
          <w:sz w:val="28"/>
          <w:szCs w:val="28"/>
        </w:rPr>
        <w:br/>
      </w:r>
      <w:r>
        <w:rPr>
          <w:rFonts w:ascii="Symbol" w:hAnsi="Symbol" w:cs="Arial"/>
          <w:sz w:val="28"/>
          <w:szCs w:val="28"/>
        </w:rPr>
        <w:t></w:t>
      </w:r>
      <w:r>
        <w:rPr>
          <w:rFonts w:ascii="Symbol" w:hAnsi="Symbol" w:cs="Arial"/>
          <w:sz w:val="28"/>
          <w:szCs w:val="28"/>
        </w:rPr>
        <w:t></w:t>
      </w:r>
      <w:r>
        <w:rPr>
          <w:rFonts w:ascii="Calibri" w:hAnsi="Calibri" w:cs="Arial"/>
          <w:sz w:val="28"/>
          <w:szCs w:val="28"/>
        </w:rPr>
        <w:t xml:space="preserve">Create an IPSec filter to block all traffic except that which has specific permissions </w:t>
      </w:r>
      <w:r>
        <w:rPr>
          <w:rFonts w:ascii="Arial" w:hAnsi="Arial" w:cs="Arial"/>
          <w:sz w:val="28"/>
          <w:szCs w:val="28"/>
        </w:rPr>
        <w:br/>
      </w:r>
      <w:r>
        <w:rPr>
          <w:rFonts w:ascii="Symbol" w:hAnsi="Symbol" w:cs="Arial"/>
          <w:sz w:val="28"/>
          <w:szCs w:val="28"/>
        </w:rPr>
        <w:t></w:t>
      </w:r>
      <w:r>
        <w:rPr>
          <w:rFonts w:ascii="Symbol" w:hAnsi="Symbol" w:cs="Arial"/>
          <w:sz w:val="28"/>
          <w:szCs w:val="28"/>
        </w:rPr>
        <w:t></w:t>
      </w:r>
      <w:r>
        <w:rPr>
          <w:rFonts w:ascii="Calibri" w:hAnsi="Calibri" w:cs="Arial"/>
          <w:sz w:val="28"/>
          <w:szCs w:val="28"/>
        </w:rPr>
        <w:t>Create an IPSec filter to allow access to shared folders and printers</w:t>
      </w:r>
      <w:r>
        <w:rPr>
          <w:rFonts w:ascii="Arial" w:hAnsi="Arial" w:cs="Arial"/>
          <w:sz w:val="28"/>
          <w:szCs w:val="28"/>
        </w:rPr>
        <w:br/>
      </w:r>
      <w:r>
        <w:rPr>
          <w:rFonts w:ascii="Symbol" w:hAnsi="Symbol" w:cs="Arial"/>
          <w:sz w:val="28"/>
          <w:szCs w:val="28"/>
        </w:rPr>
        <w:t></w:t>
      </w:r>
      <w:r>
        <w:rPr>
          <w:rFonts w:ascii="Symbol" w:hAnsi="Symbol" w:cs="Arial"/>
          <w:sz w:val="28"/>
          <w:szCs w:val="28"/>
        </w:rPr>
        <w:t></w:t>
      </w:r>
      <w:r>
        <w:rPr>
          <w:rFonts w:ascii="Calibri" w:hAnsi="Calibri" w:cs="Arial"/>
          <w:sz w:val="28"/>
          <w:szCs w:val="28"/>
        </w:rPr>
        <w:t xml:space="preserve">Create an IPSec filter to Negotiate Security and to not allow unsecured negotiations. </w:t>
      </w:r>
      <w:r>
        <w:rPr>
          <w:rFonts w:ascii="Arial" w:hAnsi="Arial" w:cs="Arial"/>
          <w:sz w:val="28"/>
          <w:szCs w:val="28"/>
        </w:rPr>
        <w:br/>
      </w:r>
      <w:r>
        <w:rPr>
          <w:rFonts w:ascii="Symbol" w:hAnsi="Symbol" w:cs="Arial"/>
          <w:sz w:val="28"/>
          <w:szCs w:val="28"/>
        </w:rPr>
        <w:t></w:t>
      </w:r>
      <w:r>
        <w:rPr>
          <w:rFonts w:ascii="Symbol" w:hAnsi="Symbol" w:cs="Arial"/>
          <w:sz w:val="28"/>
          <w:szCs w:val="28"/>
        </w:rPr>
        <w:t></w:t>
      </w:r>
      <w:r>
        <w:rPr>
          <w:rFonts w:ascii="Calibri" w:hAnsi="Calibri" w:cs="Arial"/>
          <w:sz w:val="28"/>
          <w:szCs w:val="28"/>
        </w:rPr>
        <w:t xml:space="preserve">Create an exceptin rule in Windows Firewall to allow access to the shared folders and printers </w:t>
      </w:r>
      <w:r>
        <w:rPr>
          <w:rFonts w:ascii="Arial" w:hAnsi="Arial" w:cs="Arial"/>
          <w:sz w:val="28"/>
          <w:szCs w:val="28"/>
        </w:rPr>
        <w:br/>
      </w:r>
      <w:r>
        <w:rPr>
          <w:rFonts w:ascii="Symbol" w:hAnsi="Symbol" w:cs="Arial"/>
          <w:sz w:val="28"/>
          <w:szCs w:val="28"/>
        </w:rPr>
        <w:t></w:t>
      </w:r>
      <w:r>
        <w:rPr>
          <w:rFonts w:ascii="Symbol" w:hAnsi="Symbol" w:cs="Arial"/>
          <w:sz w:val="28"/>
          <w:szCs w:val="28"/>
        </w:rPr>
        <w:t></w:t>
      </w:r>
      <w:r>
        <w:rPr>
          <w:rFonts w:ascii="Calibri" w:hAnsi="Calibri" w:cs="Arial"/>
          <w:sz w:val="28"/>
          <w:szCs w:val="28"/>
        </w:rPr>
        <w:t xml:space="preserve">Set a Windows Firewall rull to require authentication for connections using a Preshared key (not redommended) </w:t>
      </w:r>
      <w:r>
        <w:rPr>
          <w:rFonts w:ascii="Arial" w:hAnsi="Arial" w:cs="Arial"/>
          <w:sz w:val="28"/>
          <w:szCs w:val="28"/>
        </w:rPr>
        <w:br/>
      </w:r>
      <w:r>
        <w:rPr>
          <w:rFonts w:ascii="Calibri" w:hAnsi="Calibri" w:cs="Arial"/>
          <w:sz w:val="28"/>
          <w:szCs w:val="28"/>
        </w:rPr>
        <w:t>From a secondary computer, simulate and unauthenticated connection and attempt to capture and read packets using Microsoft Network Monitor</w:t>
      </w:r>
      <w:r w:rsidR="00D559EF">
        <w:rPr>
          <w:sz w:val="28"/>
          <w:szCs w:val="28"/>
        </w:rPr>
        <w:t>.</w:t>
      </w:r>
    </w:p>
    <w:p w:rsidR="004B3AE4" w:rsidRDefault="00D559EF" w:rsidP="004B3AE4">
      <w:pPr>
        <w:pStyle w:val="Heading1"/>
      </w:pPr>
      <w:r>
        <w:lastRenderedPageBreak/>
        <w:t>P</w:t>
      </w:r>
      <w:r w:rsidR="009F7C02">
        <w:t>olicies</w:t>
      </w:r>
    </w:p>
    <w:tbl>
      <w:tblPr>
        <w:tblW w:w="4500" w:type="pct"/>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tblPr>
      <w:tblGrid>
        <w:gridCol w:w="3091"/>
        <w:gridCol w:w="5495"/>
      </w:tblGrid>
      <w:tr w:rsidR="004B3AE4" w:rsidTr="0011590D">
        <w:trPr>
          <w:tblCellSpacing w:w="0" w:type="dxa"/>
        </w:trPr>
        <w:tc>
          <w:tcPr>
            <w:tcW w:w="1800" w:type="pct"/>
            <w:tcBorders>
              <w:top w:val="outset" w:sz="6" w:space="0" w:color="auto"/>
              <w:left w:val="outset" w:sz="6" w:space="0" w:color="auto"/>
              <w:bottom w:val="outset" w:sz="6" w:space="0" w:color="auto"/>
              <w:right w:val="outset" w:sz="6" w:space="0" w:color="auto"/>
            </w:tcBorders>
            <w:vAlign w:val="center"/>
          </w:tcPr>
          <w:p w:rsidR="004B3AE4" w:rsidRDefault="009F7C02" w:rsidP="0011590D">
            <w:pPr>
              <w:rPr>
                <w:rFonts w:ascii="Verdana" w:eastAsia="Arial Unicode MS" w:hAnsi="Verdana"/>
                <w:b/>
                <w:color w:val="000000"/>
                <w:sz w:val="16"/>
              </w:rPr>
            </w:pPr>
            <w:r>
              <w:rPr>
                <w:rFonts w:ascii="Verdana" w:hAnsi="Verdana"/>
                <w:b/>
                <w:sz w:val="16"/>
              </w:rPr>
              <w:t>Policy Name</w:t>
            </w:r>
          </w:p>
        </w:tc>
        <w:tc>
          <w:tcPr>
            <w:tcW w:w="3200" w:type="pct"/>
            <w:tcBorders>
              <w:top w:val="outset" w:sz="6" w:space="0" w:color="auto"/>
              <w:left w:val="outset" w:sz="6" w:space="0" w:color="auto"/>
              <w:bottom w:val="outset" w:sz="6" w:space="0" w:color="auto"/>
              <w:right w:val="outset" w:sz="6" w:space="0" w:color="auto"/>
            </w:tcBorders>
            <w:vAlign w:val="center"/>
          </w:tcPr>
          <w:p w:rsidR="004B3AE4" w:rsidRDefault="004B3AE4" w:rsidP="0011590D">
            <w:pPr>
              <w:rPr>
                <w:rFonts w:ascii="Verdana" w:eastAsia="Arial Unicode MS" w:hAnsi="Verdana"/>
                <w:b/>
                <w:color w:val="000000"/>
                <w:sz w:val="16"/>
              </w:rPr>
            </w:pPr>
            <w:r>
              <w:rPr>
                <w:rFonts w:ascii="Verdana" w:hAnsi="Verdana"/>
                <w:b/>
                <w:sz w:val="16"/>
              </w:rPr>
              <w:t>Description</w:t>
            </w:r>
          </w:p>
        </w:tc>
      </w:tr>
      <w:tr w:rsidR="004B3AE4" w:rsidTr="0011590D">
        <w:trPr>
          <w:tblCellSpacing w:w="0" w:type="dxa"/>
        </w:trPr>
        <w:tc>
          <w:tcPr>
            <w:tcW w:w="1800" w:type="pct"/>
            <w:tcBorders>
              <w:top w:val="outset" w:sz="6" w:space="0" w:color="auto"/>
              <w:left w:val="outset" w:sz="6" w:space="0" w:color="auto"/>
              <w:bottom w:val="outset" w:sz="6" w:space="0" w:color="auto"/>
              <w:right w:val="outset" w:sz="6" w:space="0" w:color="auto"/>
            </w:tcBorders>
          </w:tcPr>
          <w:p w:rsidR="004B3AE4" w:rsidRDefault="004B3AE4" w:rsidP="0011590D">
            <w:pPr>
              <w:rPr>
                <w:rFonts w:ascii="Verdana" w:eastAsia="Arial Unicode MS" w:hAnsi="Verdana"/>
                <w:color w:val="000000"/>
                <w:sz w:val="16"/>
              </w:rPr>
            </w:pPr>
          </w:p>
        </w:tc>
        <w:tc>
          <w:tcPr>
            <w:tcW w:w="3200" w:type="pct"/>
            <w:tcBorders>
              <w:top w:val="outset" w:sz="6" w:space="0" w:color="auto"/>
              <w:left w:val="outset" w:sz="6" w:space="0" w:color="auto"/>
              <w:bottom w:val="outset" w:sz="6" w:space="0" w:color="auto"/>
              <w:right w:val="outset" w:sz="6" w:space="0" w:color="auto"/>
            </w:tcBorders>
          </w:tcPr>
          <w:p w:rsidR="004B3AE4" w:rsidRDefault="004B3AE4" w:rsidP="0011590D">
            <w:pPr>
              <w:rPr>
                <w:rFonts w:ascii="Verdana" w:eastAsia="Arial Unicode MS" w:hAnsi="Verdana"/>
                <w:color w:val="000000"/>
                <w:sz w:val="16"/>
              </w:rPr>
            </w:pPr>
            <w:r>
              <w:rPr>
                <w:rFonts w:ascii="Verdana" w:hAnsi="Verdana"/>
                <w:sz w:val="16"/>
              </w:rPr>
              <w:t xml:space="preserve">  </w:t>
            </w:r>
          </w:p>
        </w:tc>
      </w:tr>
      <w:tr w:rsidR="004B3AE4" w:rsidTr="0011590D">
        <w:trPr>
          <w:tblCellSpacing w:w="0" w:type="dxa"/>
        </w:trPr>
        <w:tc>
          <w:tcPr>
            <w:tcW w:w="1800" w:type="pct"/>
            <w:tcBorders>
              <w:top w:val="outset" w:sz="6" w:space="0" w:color="auto"/>
              <w:left w:val="outset" w:sz="6" w:space="0" w:color="auto"/>
              <w:bottom w:val="outset" w:sz="6" w:space="0" w:color="auto"/>
              <w:right w:val="outset" w:sz="6" w:space="0" w:color="auto"/>
            </w:tcBorders>
          </w:tcPr>
          <w:p w:rsidR="004B3AE4" w:rsidRDefault="004B3AE4" w:rsidP="0011590D">
            <w:pPr>
              <w:rPr>
                <w:rFonts w:ascii="Verdana" w:eastAsia="Arial Unicode MS" w:hAnsi="Verdana"/>
                <w:color w:val="000000"/>
                <w:sz w:val="16"/>
              </w:rPr>
            </w:pPr>
          </w:p>
        </w:tc>
        <w:tc>
          <w:tcPr>
            <w:tcW w:w="3200" w:type="pct"/>
            <w:tcBorders>
              <w:top w:val="outset" w:sz="6" w:space="0" w:color="auto"/>
              <w:left w:val="outset" w:sz="6" w:space="0" w:color="auto"/>
              <w:bottom w:val="outset" w:sz="6" w:space="0" w:color="auto"/>
              <w:right w:val="outset" w:sz="6" w:space="0" w:color="auto"/>
            </w:tcBorders>
          </w:tcPr>
          <w:p w:rsidR="004B3AE4" w:rsidRDefault="004B3AE4" w:rsidP="0011590D">
            <w:pPr>
              <w:rPr>
                <w:rFonts w:ascii="Verdana" w:eastAsia="Arial Unicode MS" w:hAnsi="Verdana"/>
                <w:color w:val="000000"/>
                <w:sz w:val="16"/>
              </w:rPr>
            </w:pPr>
            <w:r>
              <w:rPr>
                <w:rFonts w:ascii="Verdana" w:hAnsi="Verdana"/>
                <w:sz w:val="16"/>
              </w:rPr>
              <w:t xml:space="preserve">  </w:t>
            </w:r>
          </w:p>
        </w:tc>
      </w:tr>
      <w:tr w:rsidR="004B3AE4" w:rsidTr="0011590D">
        <w:trPr>
          <w:tblCellSpacing w:w="0" w:type="dxa"/>
        </w:trPr>
        <w:tc>
          <w:tcPr>
            <w:tcW w:w="1800" w:type="pct"/>
            <w:tcBorders>
              <w:top w:val="outset" w:sz="6" w:space="0" w:color="auto"/>
              <w:left w:val="outset" w:sz="6" w:space="0" w:color="auto"/>
              <w:bottom w:val="outset" w:sz="6" w:space="0" w:color="auto"/>
              <w:right w:val="outset" w:sz="6" w:space="0" w:color="auto"/>
            </w:tcBorders>
          </w:tcPr>
          <w:p w:rsidR="004B3AE4" w:rsidRDefault="004B3AE4" w:rsidP="0011590D">
            <w:pPr>
              <w:rPr>
                <w:rFonts w:ascii="Verdana" w:eastAsia="Arial Unicode MS" w:hAnsi="Verdana"/>
                <w:color w:val="000000"/>
                <w:sz w:val="16"/>
              </w:rPr>
            </w:pPr>
          </w:p>
        </w:tc>
        <w:tc>
          <w:tcPr>
            <w:tcW w:w="3200" w:type="pct"/>
            <w:tcBorders>
              <w:top w:val="outset" w:sz="6" w:space="0" w:color="auto"/>
              <w:left w:val="outset" w:sz="6" w:space="0" w:color="auto"/>
              <w:bottom w:val="outset" w:sz="6" w:space="0" w:color="auto"/>
              <w:right w:val="outset" w:sz="6" w:space="0" w:color="auto"/>
            </w:tcBorders>
          </w:tcPr>
          <w:p w:rsidR="004B3AE4" w:rsidRDefault="004B3AE4" w:rsidP="0011590D">
            <w:pPr>
              <w:rPr>
                <w:rFonts w:ascii="Verdana" w:eastAsia="Arial Unicode MS" w:hAnsi="Verdana"/>
                <w:color w:val="000000"/>
                <w:sz w:val="16"/>
              </w:rPr>
            </w:pPr>
            <w:r>
              <w:rPr>
                <w:rFonts w:ascii="Verdana" w:hAnsi="Verdana"/>
                <w:sz w:val="16"/>
              </w:rPr>
              <w:t xml:space="preserve">  </w:t>
            </w:r>
          </w:p>
        </w:tc>
      </w:tr>
      <w:tr w:rsidR="004B3AE4" w:rsidTr="0011590D">
        <w:trPr>
          <w:tblCellSpacing w:w="0" w:type="dxa"/>
        </w:trPr>
        <w:tc>
          <w:tcPr>
            <w:tcW w:w="1800" w:type="pct"/>
            <w:tcBorders>
              <w:top w:val="outset" w:sz="6" w:space="0" w:color="auto"/>
              <w:left w:val="outset" w:sz="6" w:space="0" w:color="auto"/>
              <w:bottom w:val="outset" w:sz="6" w:space="0" w:color="auto"/>
              <w:right w:val="outset" w:sz="6" w:space="0" w:color="auto"/>
            </w:tcBorders>
          </w:tcPr>
          <w:p w:rsidR="004B3AE4" w:rsidRDefault="004B3AE4" w:rsidP="0011590D">
            <w:pPr>
              <w:rPr>
                <w:rFonts w:ascii="Verdana" w:eastAsia="Arial Unicode MS" w:hAnsi="Verdana"/>
                <w:color w:val="000000"/>
                <w:sz w:val="16"/>
              </w:rPr>
            </w:pPr>
          </w:p>
        </w:tc>
        <w:tc>
          <w:tcPr>
            <w:tcW w:w="3200" w:type="pct"/>
            <w:tcBorders>
              <w:top w:val="outset" w:sz="6" w:space="0" w:color="auto"/>
              <w:left w:val="outset" w:sz="6" w:space="0" w:color="auto"/>
              <w:bottom w:val="outset" w:sz="6" w:space="0" w:color="auto"/>
              <w:right w:val="outset" w:sz="6" w:space="0" w:color="auto"/>
            </w:tcBorders>
          </w:tcPr>
          <w:p w:rsidR="004B3AE4" w:rsidRDefault="004B3AE4" w:rsidP="0011590D">
            <w:pPr>
              <w:rPr>
                <w:rFonts w:ascii="Verdana" w:eastAsia="Arial Unicode MS" w:hAnsi="Verdana"/>
                <w:color w:val="000000"/>
                <w:sz w:val="16"/>
              </w:rPr>
            </w:pPr>
            <w:r>
              <w:rPr>
                <w:rFonts w:ascii="Verdana" w:hAnsi="Verdana"/>
                <w:sz w:val="16"/>
              </w:rPr>
              <w:t xml:space="preserve">  </w:t>
            </w:r>
          </w:p>
        </w:tc>
      </w:tr>
      <w:tr w:rsidR="004B3AE4" w:rsidTr="0011590D">
        <w:trPr>
          <w:tblCellSpacing w:w="0" w:type="dxa"/>
        </w:trPr>
        <w:tc>
          <w:tcPr>
            <w:tcW w:w="1800" w:type="pct"/>
            <w:tcBorders>
              <w:top w:val="outset" w:sz="6" w:space="0" w:color="auto"/>
              <w:left w:val="outset" w:sz="6" w:space="0" w:color="auto"/>
              <w:bottom w:val="outset" w:sz="6" w:space="0" w:color="auto"/>
              <w:right w:val="outset" w:sz="6" w:space="0" w:color="auto"/>
            </w:tcBorders>
          </w:tcPr>
          <w:p w:rsidR="004B3AE4" w:rsidRDefault="004B3AE4" w:rsidP="0011590D">
            <w:pPr>
              <w:rPr>
                <w:rFonts w:ascii="Verdana" w:eastAsia="Arial Unicode MS" w:hAnsi="Verdana"/>
                <w:color w:val="000000"/>
                <w:sz w:val="16"/>
              </w:rPr>
            </w:pPr>
          </w:p>
        </w:tc>
        <w:tc>
          <w:tcPr>
            <w:tcW w:w="3200" w:type="pct"/>
            <w:tcBorders>
              <w:top w:val="outset" w:sz="6" w:space="0" w:color="auto"/>
              <w:left w:val="outset" w:sz="6" w:space="0" w:color="auto"/>
              <w:bottom w:val="outset" w:sz="6" w:space="0" w:color="auto"/>
              <w:right w:val="outset" w:sz="6" w:space="0" w:color="auto"/>
            </w:tcBorders>
          </w:tcPr>
          <w:p w:rsidR="004B3AE4" w:rsidRDefault="004B3AE4" w:rsidP="0011590D">
            <w:pPr>
              <w:rPr>
                <w:rFonts w:ascii="Verdana" w:eastAsia="Arial Unicode MS" w:hAnsi="Verdana"/>
                <w:color w:val="000000"/>
                <w:sz w:val="16"/>
              </w:rPr>
            </w:pPr>
            <w:r>
              <w:rPr>
                <w:rFonts w:ascii="Verdana" w:hAnsi="Verdana"/>
                <w:sz w:val="16"/>
              </w:rPr>
              <w:t xml:space="preserve">  </w:t>
            </w:r>
          </w:p>
        </w:tc>
      </w:tr>
      <w:tr w:rsidR="004B3AE4" w:rsidTr="0011590D">
        <w:trPr>
          <w:tblCellSpacing w:w="0" w:type="dxa"/>
        </w:trPr>
        <w:tc>
          <w:tcPr>
            <w:tcW w:w="1800" w:type="pct"/>
            <w:tcBorders>
              <w:top w:val="outset" w:sz="6" w:space="0" w:color="auto"/>
              <w:left w:val="outset" w:sz="6" w:space="0" w:color="auto"/>
              <w:bottom w:val="outset" w:sz="6" w:space="0" w:color="auto"/>
              <w:right w:val="outset" w:sz="6" w:space="0" w:color="auto"/>
            </w:tcBorders>
          </w:tcPr>
          <w:p w:rsidR="004B3AE4" w:rsidRDefault="004B3AE4" w:rsidP="0011590D">
            <w:pPr>
              <w:rPr>
                <w:rFonts w:ascii="Verdana" w:hAnsi="Verdana"/>
                <w:sz w:val="16"/>
              </w:rPr>
            </w:pPr>
          </w:p>
        </w:tc>
        <w:tc>
          <w:tcPr>
            <w:tcW w:w="3200" w:type="pct"/>
            <w:tcBorders>
              <w:top w:val="outset" w:sz="6" w:space="0" w:color="auto"/>
              <w:left w:val="outset" w:sz="6" w:space="0" w:color="auto"/>
              <w:bottom w:val="outset" w:sz="6" w:space="0" w:color="auto"/>
              <w:right w:val="outset" w:sz="6" w:space="0" w:color="auto"/>
            </w:tcBorders>
          </w:tcPr>
          <w:p w:rsidR="004B3AE4" w:rsidRDefault="004B3AE4" w:rsidP="0011590D">
            <w:pPr>
              <w:rPr>
                <w:rFonts w:ascii="Verdana" w:hAnsi="Verdana"/>
                <w:sz w:val="16"/>
              </w:rPr>
            </w:pPr>
          </w:p>
        </w:tc>
      </w:tr>
      <w:tr w:rsidR="004B3AE4" w:rsidTr="0011590D">
        <w:trPr>
          <w:tblCellSpacing w:w="0" w:type="dxa"/>
        </w:trPr>
        <w:tc>
          <w:tcPr>
            <w:tcW w:w="1800" w:type="pct"/>
            <w:tcBorders>
              <w:top w:val="outset" w:sz="6" w:space="0" w:color="auto"/>
              <w:left w:val="outset" w:sz="6" w:space="0" w:color="auto"/>
              <w:bottom w:val="outset" w:sz="6" w:space="0" w:color="auto"/>
              <w:right w:val="outset" w:sz="6" w:space="0" w:color="auto"/>
            </w:tcBorders>
          </w:tcPr>
          <w:p w:rsidR="004B3AE4" w:rsidRDefault="004B3AE4" w:rsidP="0011590D">
            <w:pPr>
              <w:rPr>
                <w:rFonts w:ascii="Verdana" w:eastAsia="Arial Unicode MS" w:hAnsi="Verdana"/>
                <w:color w:val="000000"/>
                <w:sz w:val="16"/>
              </w:rPr>
            </w:pPr>
          </w:p>
        </w:tc>
        <w:tc>
          <w:tcPr>
            <w:tcW w:w="3200" w:type="pct"/>
            <w:tcBorders>
              <w:top w:val="outset" w:sz="6" w:space="0" w:color="auto"/>
              <w:left w:val="outset" w:sz="6" w:space="0" w:color="auto"/>
              <w:bottom w:val="outset" w:sz="6" w:space="0" w:color="auto"/>
              <w:right w:val="outset" w:sz="6" w:space="0" w:color="auto"/>
            </w:tcBorders>
          </w:tcPr>
          <w:p w:rsidR="004B3AE4" w:rsidRDefault="004B3AE4" w:rsidP="0011590D">
            <w:pPr>
              <w:rPr>
                <w:rFonts w:ascii="Verdana" w:eastAsia="Arial Unicode MS" w:hAnsi="Verdana"/>
                <w:color w:val="000000"/>
                <w:sz w:val="16"/>
              </w:rPr>
            </w:pPr>
            <w:r>
              <w:rPr>
                <w:rFonts w:ascii="Verdana" w:hAnsi="Verdana"/>
                <w:sz w:val="16"/>
              </w:rPr>
              <w:t xml:space="preserve">  </w:t>
            </w:r>
          </w:p>
        </w:tc>
      </w:tr>
      <w:tr w:rsidR="004B3AE4" w:rsidTr="0011590D">
        <w:trPr>
          <w:tblCellSpacing w:w="0" w:type="dxa"/>
        </w:trPr>
        <w:tc>
          <w:tcPr>
            <w:tcW w:w="1800" w:type="pct"/>
            <w:tcBorders>
              <w:top w:val="outset" w:sz="6" w:space="0" w:color="auto"/>
              <w:left w:val="outset" w:sz="6" w:space="0" w:color="auto"/>
              <w:bottom w:val="outset" w:sz="6" w:space="0" w:color="auto"/>
              <w:right w:val="outset" w:sz="6" w:space="0" w:color="auto"/>
            </w:tcBorders>
          </w:tcPr>
          <w:p w:rsidR="004B3AE4" w:rsidRDefault="004B3AE4" w:rsidP="0011590D">
            <w:pPr>
              <w:rPr>
                <w:rFonts w:ascii="Verdana" w:eastAsia="Arial Unicode MS" w:hAnsi="Verdana"/>
                <w:color w:val="000000"/>
                <w:sz w:val="16"/>
              </w:rPr>
            </w:pPr>
          </w:p>
        </w:tc>
        <w:tc>
          <w:tcPr>
            <w:tcW w:w="3200" w:type="pct"/>
            <w:tcBorders>
              <w:top w:val="outset" w:sz="6" w:space="0" w:color="auto"/>
              <w:left w:val="outset" w:sz="6" w:space="0" w:color="auto"/>
              <w:bottom w:val="outset" w:sz="6" w:space="0" w:color="auto"/>
              <w:right w:val="outset" w:sz="6" w:space="0" w:color="auto"/>
            </w:tcBorders>
          </w:tcPr>
          <w:p w:rsidR="004B3AE4" w:rsidRDefault="004B3AE4" w:rsidP="0011590D">
            <w:pPr>
              <w:rPr>
                <w:rFonts w:ascii="Verdana" w:eastAsia="Arial Unicode MS" w:hAnsi="Verdana"/>
                <w:color w:val="000000"/>
                <w:sz w:val="16"/>
              </w:rPr>
            </w:pPr>
            <w:r>
              <w:rPr>
                <w:rFonts w:ascii="Verdana" w:hAnsi="Verdana"/>
                <w:sz w:val="16"/>
              </w:rPr>
              <w:t xml:space="preserve">  </w:t>
            </w:r>
          </w:p>
        </w:tc>
      </w:tr>
      <w:tr w:rsidR="00677C5D" w:rsidTr="0011590D">
        <w:trPr>
          <w:tblCellSpacing w:w="0" w:type="dxa"/>
        </w:trPr>
        <w:tc>
          <w:tcPr>
            <w:tcW w:w="1800" w:type="pct"/>
            <w:tcBorders>
              <w:top w:val="outset" w:sz="6" w:space="0" w:color="auto"/>
              <w:left w:val="outset" w:sz="6" w:space="0" w:color="auto"/>
              <w:bottom w:val="outset" w:sz="6" w:space="0" w:color="auto"/>
              <w:right w:val="outset" w:sz="6" w:space="0" w:color="auto"/>
            </w:tcBorders>
          </w:tcPr>
          <w:p w:rsidR="00677C5D" w:rsidRDefault="00677C5D" w:rsidP="0011590D">
            <w:pPr>
              <w:rPr>
                <w:rFonts w:ascii="Verdana" w:eastAsia="Arial Unicode MS" w:hAnsi="Verdana"/>
                <w:color w:val="000000"/>
                <w:sz w:val="16"/>
              </w:rPr>
            </w:pPr>
          </w:p>
        </w:tc>
        <w:tc>
          <w:tcPr>
            <w:tcW w:w="3200" w:type="pct"/>
            <w:tcBorders>
              <w:top w:val="outset" w:sz="6" w:space="0" w:color="auto"/>
              <w:left w:val="outset" w:sz="6" w:space="0" w:color="auto"/>
              <w:bottom w:val="outset" w:sz="6" w:space="0" w:color="auto"/>
              <w:right w:val="outset" w:sz="6" w:space="0" w:color="auto"/>
            </w:tcBorders>
          </w:tcPr>
          <w:p w:rsidR="00677C5D" w:rsidRDefault="00677C5D" w:rsidP="0011590D">
            <w:pPr>
              <w:rPr>
                <w:rFonts w:ascii="Verdana" w:hAnsi="Verdana"/>
                <w:sz w:val="16"/>
              </w:rPr>
            </w:pPr>
          </w:p>
        </w:tc>
      </w:tr>
      <w:tr w:rsidR="004B3AE4" w:rsidTr="0011590D">
        <w:trPr>
          <w:tblCellSpacing w:w="0" w:type="dxa"/>
        </w:trPr>
        <w:tc>
          <w:tcPr>
            <w:tcW w:w="1800" w:type="pct"/>
            <w:tcBorders>
              <w:top w:val="outset" w:sz="6" w:space="0" w:color="auto"/>
              <w:left w:val="outset" w:sz="6" w:space="0" w:color="auto"/>
              <w:bottom w:val="outset" w:sz="6" w:space="0" w:color="auto"/>
              <w:right w:val="outset" w:sz="6" w:space="0" w:color="auto"/>
            </w:tcBorders>
            <w:vAlign w:val="center"/>
          </w:tcPr>
          <w:p w:rsidR="004B3AE4" w:rsidRDefault="004B3AE4" w:rsidP="0011590D">
            <w:pPr>
              <w:rPr>
                <w:rFonts w:ascii="Verdana" w:eastAsia="Arial Unicode MS" w:hAnsi="Verdana"/>
                <w:b/>
                <w:color w:val="000000"/>
                <w:sz w:val="16"/>
              </w:rPr>
            </w:pPr>
          </w:p>
        </w:tc>
        <w:tc>
          <w:tcPr>
            <w:tcW w:w="3200" w:type="pct"/>
            <w:tcBorders>
              <w:top w:val="outset" w:sz="6" w:space="0" w:color="auto"/>
              <w:left w:val="outset" w:sz="6" w:space="0" w:color="auto"/>
              <w:bottom w:val="outset" w:sz="6" w:space="0" w:color="auto"/>
              <w:right w:val="outset" w:sz="6" w:space="0" w:color="auto"/>
            </w:tcBorders>
            <w:vAlign w:val="center"/>
          </w:tcPr>
          <w:p w:rsidR="004B3AE4" w:rsidRDefault="004B3AE4" w:rsidP="0011590D">
            <w:pPr>
              <w:rPr>
                <w:rFonts w:ascii="Verdana" w:eastAsia="Arial Unicode MS" w:hAnsi="Verdana"/>
                <w:b/>
                <w:color w:val="000000"/>
                <w:sz w:val="16"/>
              </w:rPr>
            </w:pPr>
          </w:p>
        </w:tc>
      </w:tr>
      <w:tr w:rsidR="004B3AE4" w:rsidTr="0011590D">
        <w:trPr>
          <w:tblCellSpacing w:w="0" w:type="dxa"/>
        </w:trPr>
        <w:tc>
          <w:tcPr>
            <w:tcW w:w="1800" w:type="pct"/>
            <w:tcBorders>
              <w:top w:val="outset" w:sz="6" w:space="0" w:color="auto"/>
              <w:left w:val="outset" w:sz="6" w:space="0" w:color="auto"/>
              <w:bottom w:val="outset" w:sz="6" w:space="0" w:color="auto"/>
              <w:right w:val="outset" w:sz="6" w:space="0" w:color="auto"/>
            </w:tcBorders>
          </w:tcPr>
          <w:p w:rsidR="004B3AE4" w:rsidRDefault="004B3AE4" w:rsidP="0011590D">
            <w:pPr>
              <w:rPr>
                <w:rFonts w:ascii="Verdana" w:eastAsia="Arial Unicode MS" w:hAnsi="Verdana"/>
                <w:color w:val="000000"/>
                <w:sz w:val="16"/>
              </w:rPr>
            </w:pPr>
          </w:p>
        </w:tc>
        <w:tc>
          <w:tcPr>
            <w:tcW w:w="3200" w:type="pct"/>
            <w:tcBorders>
              <w:top w:val="outset" w:sz="6" w:space="0" w:color="auto"/>
              <w:left w:val="outset" w:sz="6" w:space="0" w:color="auto"/>
              <w:bottom w:val="outset" w:sz="6" w:space="0" w:color="auto"/>
              <w:right w:val="outset" w:sz="6" w:space="0" w:color="auto"/>
            </w:tcBorders>
          </w:tcPr>
          <w:p w:rsidR="004B3AE4" w:rsidRDefault="004B3AE4" w:rsidP="0011590D">
            <w:pPr>
              <w:rPr>
                <w:rFonts w:ascii="Verdana" w:eastAsia="Arial Unicode MS" w:hAnsi="Verdana"/>
                <w:color w:val="000000"/>
                <w:sz w:val="16"/>
              </w:rPr>
            </w:pPr>
            <w:r>
              <w:rPr>
                <w:rFonts w:ascii="Verdana" w:hAnsi="Verdana"/>
                <w:sz w:val="16"/>
              </w:rPr>
              <w:t xml:space="preserve">  </w:t>
            </w:r>
          </w:p>
        </w:tc>
      </w:tr>
      <w:tr w:rsidR="004B3AE4" w:rsidTr="0011590D">
        <w:trPr>
          <w:tblCellSpacing w:w="0" w:type="dxa"/>
        </w:trPr>
        <w:tc>
          <w:tcPr>
            <w:tcW w:w="1800" w:type="pct"/>
            <w:tcBorders>
              <w:top w:val="outset" w:sz="6" w:space="0" w:color="auto"/>
              <w:left w:val="outset" w:sz="6" w:space="0" w:color="auto"/>
              <w:bottom w:val="outset" w:sz="6" w:space="0" w:color="auto"/>
              <w:right w:val="outset" w:sz="6" w:space="0" w:color="auto"/>
            </w:tcBorders>
          </w:tcPr>
          <w:p w:rsidR="004B3AE4" w:rsidRDefault="004B3AE4" w:rsidP="0011590D">
            <w:pPr>
              <w:rPr>
                <w:rFonts w:ascii="Verdana" w:eastAsia="Arial Unicode MS" w:hAnsi="Verdana"/>
                <w:color w:val="000000"/>
                <w:sz w:val="16"/>
              </w:rPr>
            </w:pPr>
          </w:p>
        </w:tc>
        <w:tc>
          <w:tcPr>
            <w:tcW w:w="3200" w:type="pct"/>
            <w:tcBorders>
              <w:top w:val="outset" w:sz="6" w:space="0" w:color="auto"/>
              <w:left w:val="outset" w:sz="6" w:space="0" w:color="auto"/>
              <w:bottom w:val="outset" w:sz="6" w:space="0" w:color="auto"/>
              <w:right w:val="outset" w:sz="6" w:space="0" w:color="auto"/>
            </w:tcBorders>
          </w:tcPr>
          <w:p w:rsidR="004B3AE4" w:rsidRDefault="004B3AE4" w:rsidP="0011590D">
            <w:pPr>
              <w:rPr>
                <w:rFonts w:ascii="Verdana" w:eastAsia="Arial Unicode MS" w:hAnsi="Verdana"/>
                <w:color w:val="000000"/>
                <w:sz w:val="16"/>
              </w:rPr>
            </w:pPr>
            <w:r>
              <w:rPr>
                <w:rFonts w:ascii="Verdana" w:hAnsi="Verdana"/>
                <w:sz w:val="16"/>
              </w:rPr>
              <w:t xml:space="preserve">  </w:t>
            </w:r>
          </w:p>
        </w:tc>
      </w:tr>
      <w:tr w:rsidR="004B3AE4" w:rsidTr="0011590D">
        <w:trPr>
          <w:tblCellSpacing w:w="0" w:type="dxa"/>
        </w:trPr>
        <w:tc>
          <w:tcPr>
            <w:tcW w:w="1800" w:type="pct"/>
            <w:tcBorders>
              <w:top w:val="outset" w:sz="6" w:space="0" w:color="auto"/>
              <w:left w:val="outset" w:sz="6" w:space="0" w:color="auto"/>
              <w:bottom w:val="outset" w:sz="6" w:space="0" w:color="auto"/>
              <w:right w:val="outset" w:sz="6" w:space="0" w:color="auto"/>
            </w:tcBorders>
          </w:tcPr>
          <w:p w:rsidR="004B3AE4" w:rsidRDefault="004B3AE4" w:rsidP="0011590D">
            <w:pPr>
              <w:rPr>
                <w:rFonts w:ascii="Verdana" w:eastAsia="Arial Unicode MS" w:hAnsi="Verdana"/>
                <w:color w:val="000000"/>
                <w:sz w:val="16"/>
              </w:rPr>
            </w:pPr>
          </w:p>
        </w:tc>
        <w:tc>
          <w:tcPr>
            <w:tcW w:w="3200" w:type="pct"/>
            <w:tcBorders>
              <w:top w:val="outset" w:sz="6" w:space="0" w:color="auto"/>
              <w:left w:val="outset" w:sz="6" w:space="0" w:color="auto"/>
              <w:bottom w:val="outset" w:sz="6" w:space="0" w:color="auto"/>
              <w:right w:val="outset" w:sz="6" w:space="0" w:color="auto"/>
            </w:tcBorders>
          </w:tcPr>
          <w:p w:rsidR="004B3AE4" w:rsidRDefault="004B3AE4" w:rsidP="0011590D">
            <w:pPr>
              <w:rPr>
                <w:rFonts w:ascii="Verdana" w:eastAsia="Arial Unicode MS" w:hAnsi="Verdana"/>
                <w:color w:val="000000"/>
                <w:sz w:val="16"/>
              </w:rPr>
            </w:pPr>
            <w:r>
              <w:rPr>
                <w:rFonts w:ascii="Verdana" w:hAnsi="Verdana"/>
                <w:sz w:val="16"/>
              </w:rPr>
              <w:t xml:space="preserve">  </w:t>
            </w:r>
          </w:p>
        </w:tc>
      </w:tr>
      <w:tr w:rsidR="004B3AE4" w:rsidTr="0011590D">
        <w:trPr>
          <w:tblCellSpacing w:w="0" w:type="dxa"/>
        </w:trPr>
        <w:tc>
          <w:tcPr>
            <w:tcW w:w="1800" w:type="pct"/>
            <w:tcBorders>
              <w:top w:val="outset" w:sz="6" w:space="0" w:color="auto"/>
              <w:left w:val="outset" w:sz="6" w:space="0" w:color="auto"/>
              <w:bottom w:val="outset" w:sz="6" w:space="0" w:color="auto"/>
              <w:right w:val="outset" w:sz="6" w:space="0" w:color="auto"/>
            </w:tcBorders>
          </w:tcPr>
          <w:p w:rsidR="004B3AE4" w:rsidRDefault="004B3AE4" w:rsidP="0011590D">
            <w:pPr>
              <w:rPr>
                <w:rFonts w:ascii="Verdana" w:eastAsia="Arial Unicode MS" w:hAnsi="Verdana"/>
                <w:color w:val="000000"/>
                <w:sz w:val="16"/>
              </w:rPr>
            </w:pPr>
          </w:p>
        </w:tc>
        <w:tc>
          <w:tcPr>
            <w:tcW w:w="3200" w:type="pct"/>
            <w:tcBorders>
              <w:top w:val="outset" w:sz="6" w:space="0" w:color="auto"/>
              <w:left w:val="outset" w:sz="6" w:space="0" w:color="auto"/>
              <w:bottom w:val="outset" w:sz="6" w:space="0" w:color="auto"/>
              <w:right w:val="outset" w:sz="6" w:space="0" w:color="auto"/>
            </w:tcBorders>
          </w:tcPr>
          <w:p w:rsidR="004B3AE4" w:rsidRDefault="004B3AE4" w:rsidP="0011590D">
            <w:pPr>
              <w:rPr>
                <w:rFonts w:ascii="Verdana" w:eastAsia="Arial Unicode MS" w:hAnsi="Verdana"/>
                <w:color w:val="000000"/>
                <w:sz w:val="16"/>
              </w:rPr>
            </w:pPr>
            <w:r>
              <w:rPr>
                <w:rFonts w:ascii="Verdana" w:hAnsi="Verdana"/>
                <w:sz w:val="16"/>
              </w:rPr>
              <w:t xml:space="preserve">  </w:t>
            </w:r>
          </w:p>
        </w:tc>
      </w:tr>
      <w:tr w:rsidR="004B3AE4" w:rsidTr="0011590D">
        <w:trPr>
          <w:tblCellSpacing w:w="0" w:type="dxa"/>
        </w:trPr>
        <w:tc>
          <w:tcPr>
            <w:tcW w:w="1800" w:type="pct"/>
            <w:tcBorders>
              <w:top w:val="outset" w:sz="6" w:space="0" w:color="auto"/>
              <w:left w:val="outset" w:sz="6" w:space="0" w:color="auto"/>
              <w:bottom w:val="outset" w:sz="6" w:space="0" w:color="auto"/>
              <w:right w:val="outset" w:sz="6" w:space="0" w:color="auto"/>
            </w:tcBorders>
          </w:tcPr>
          <w:p w:rsidR="004B3AE4" w:rsidRDefault="004B3AE4" w:rsidP="0011590D">
            <w:pPr>
              <w:rPr>
                <w:rFonts w:ascii="Verdana" w:eastAsia="Arial Unicode MS" w:hAnsi="Verdana"/>
                <w:color w:val="000000"/>
                <w:sz w:val="16"/>
              </w:rPr>
            </w:pPr>
          </w:p>
        </w:tc>
        <w:tc>
          <w:tcPr>
            <w:tcW w:w="3200" w:type="pct"/>
            <w:tcBorders>
              <w:top w:val="outset" w:sz="6" w:space="0" w:color="auto"/>
              <w:left w:val="outset" w:sz="6" w:space="0" w:color="auto"/>
              <w:bottom w:val="outset" w:sz="6" w:space="0" w:color="auto"/>
              <w:right w:val="outset" w:sz="6" w:space="0" w:color="auto"/>
            </w:tcBorders>
          </w:tcPr>
          <w:p w:rsidR="004B3AE4" w:rsidRDefault="004B3AE4" w:rsidP="0011590D">
            <w:pPr>
              <w:rPr>
                <w:rFonts w:ascii="Verdana" w:eastAsia="Arial Unicode MS" w:hAnsi="Verdana"/>
                <w:color w:val="000000"/>
                <w:sz w:val="16"/>
              </w:rPr>
            </w:pPr>
            <w:r>
              <w:rPr>
                <w:rFonts w:ascii="Verdana" w:hAnsi="Verdana"/>
                <w:sz w:val="16"/>
              </w:rPr>
              <w:t xml:space="preserve">  </w:t>
            </w:r>
          </w:p>
        </w:tc>
      </w:tr>
      <w:tr w:rsidR="004B3AE4" w:rsidTr="0011590D">
        <w:trPr>
          <w:tblCellSpacing w:w="0" w:type="dxa"/>
        </w:trPr>
        <w:tc>
          <w:tcPr>
            <w:tcW w:w="1800" w:type="pct"/>
            <w:tcBorders>
              <w:top w:val="outset" w:sz="6" w:space="0" w:color="auto"/>
              <w:left w:val="outset" w:sz="6" w:space="0" w:color="auto"/>
              <w:bottom w:val="outset" w:sz="6" w:space="0" w:color="auto"/>
              <w:right w:val="outset" w:sz="6" w:space="0" w:color="auto"/>
            </w:tcBorders>
          </w:tcPr>
          <w:p w:rsidR="004B3AE4" w:rsidRDefault="004B3AE4" w:rsidP="0011590D">
            <w:pPr>
              <w:rPr>
                <w:rFonts w:ascii="Verdana" w:hAnsi="Verdana"/>
                <w:sz w:val="16"/>
              </w:rPr>
            </w:pPr>
          </w:p>
        </w:tc>
        <w:tc>
          <w:tcPr>
            <w:tcW w:w="3200" w:type="pct"/>
            <w:tcBorders>
              <w:top w:val="outset" w:sz="6" w:space="0" w:color="auto"/>
              <w:left w:val="outset" w:sz="6" w:space="0" w:color="auto"/>
              <w:bottom w:val="outset" w:sz="6" w:space="0" w:color="auto"/>
              <w:right w:val="outset" w:sz="6" w:space="0" w:color="auto"/>
            </w:tcBorders>
          </w:tcPr>
          <w:p w:rsidR="004B3AE4" w:rsidRDefault="004B3AE4" w:rsidP="0011590D">
            <w:pPr>
              <w:rPr>
                <w:rFonts w:ascii="Verdana" w:hAnsi="Verdana"/>
                <w:sz w:val="16"/>
              </w:rPr>
            </w:pPr>
          </w:p>
        </w:tc>
      </w:tr>
      <w:tr w:rsidR="004B3AE4" w:rsidTr="0011590D">
        <w:trPr>
          <w:tblCellSpacing w:w="0" w:type="dxa"/>
        </w:trPr>
        <w:tc>
          <w:tcPr>
            <w:tcW w:w="1800" w:type="pct"/>
            <w:tcBorders>
              <w:top w:val="outset" w:sz="6" w:space="0" w:color="auto"/>
              <w:left w:val="outset" w:sz="6" w:space="0" w:color="auto"/>
              <w:bottom w:val="outset" w:sz="6" w:space="0" w:color="auto"/>
              <w:right w:val="outset" w:sz="6" w:space="0" w:color="auto"/>
            </w:tcBorders>
          </w:tcPr>
          <w:p w:rsidR="004B3AE4" w:rsidRDefault="004B3AE4" w:rsidP="0011590D">
            <w:pPr>
              <w:rPr>
                <w:rFonts w:ascii="Verdana" w:eastAsia="Arial Unicode MS" w:hAnsi="Verdana"/>
                <w:color w:val="000000"/>
                <w:sz w:val="16"/>
              </w:rPr>
            </w:pPr>
          </w:p>
        </w:tc>
        <w:tc>
          <w:tcPr>
            <w:tcW w:w="3200" w:type="pct"/>
            <w:tcBorders>
              <w:top w:val="outset" w:sz="6" w:space="0" w:color="auto"/>
              <w:left w:val="outset" w:sz="6" w:space="0" w:color="auto"/>
              <w:bottom w:val="outset" w:sz="6" w:space="0" w:color="auto"/>
              <w:right w:val="outset" w:sz="6" w:space="0" w:color="auto"/>
            </w:tcBorders>
          </w:tcPr>
          <w:p w:rsidR="004B3AE4" w:rsidRDefault="004B3AE4" w:rsidP="0011590D">
            <w:pPr>
              <w:rPr>
                <w:rFonts w:ascii="Verdana" w:eastAsia="Arial Unicode MS" w:hAnsi="Verdana"/>
                <w:color w:val="000000"/>
                <w:sz w:val="16"/>
              </w:rPr>
            </w:pPr>
            <w:r>
              <w:rPr>
                <w:rFonts w:ascii="Verdana" w:hAnsi="Verdana"/>
                <w:sz w:val="16"/>
              </w:rPr>
              <w:t xml:space="preserve">  </w:t>
            </w:r>
          </w:p>
        </w:tc>
      </w:tr>
      <w:tr w:rsidR="004B3AE4" w:rsidTr="0011590D">
        <w:trPr>
          <w:tblCellSpacing w:w="0" w:type="dxa"/>
        </w:trPr>
        <w:tc>
          <w:tcPr>
            <w:tcW w:w="1800" w:type="pct"/>
            <w:tcBorders>
              <w:top w:val="outset" w:sz="6" w:space="0" w:color="auto"/>
              <w:left w:val="outset" w:sz="6" w:space="0" w:color="auto"/>
              <w:bottom w:val="outset" w:sz="6" w:space="0" w:color="auto"/>
              <w:right w:val="outset" w:sz="6" w:space="0" w:color="auto"/>
            </w:tcBorders>
          </w:tcPr>
          <w:p w:rsidR="004B3AE4" w:rsidRDefault="004B3AE4" w:rsidP="0011590D">
            <w:pPr>
              <w:rPr>
                <w:rFonts w:ascii="Verdana" w:eastAsia="Arial Unicode MS" w:hAnsi="Verdana"/>
                <w:color w:val="000000"/>
                <w:sz w:val="16"/>
              </w:rPr>
            </w:pPr>
          </w:p>
        </w:tc>
        <w:tc>
          <w:tcPr>
            <w:tcW w:w="3200" w:type="pct"/>
            <w:tcBorders>
              <w:top w:val="outset" w:sz="6" w:space="0" w:color="auto"/>
              <w:left w:val="outset" w:sz="6" w:space="0" w:color="auto"/>
              <w:bottom w:val="outset" w:sz="6" w:space="0" w:color="auto"/>
              <w:right w:val="outset" w:sz="6" w:space="0" w:color="auto"/>
            </w:tcBorders>
          </w:tcPr>
          <w:p w:rsidR="004B3AE4" w:rsidRDefault="004B3AE4" w:rsidP="0011590D">
            <w:pPr>
              <w:rPr>
                <w:rFonts w:ascii="Verdana" w:eastAsia="Arial Unicode MS" w:hAnsi="Verdana"/>
                <w:color w:val="000000"/>
                <w:sz w:val="16"/>
              </w:rPr>
            </w:pPr>
            <w:r>
              <w:rPr>
                <w:rFonts w:ascii="Verdana" w:hAnsi="Verdana"/>
                <w:sz w:val="16"/>
              </w:rPr>
              <w:t xml:space="preserve">  </w:t>
            </w:r>
          </w:p>
        </w:tc>
      </w:tr>
    </w:tbl>
    <w:p w:rsidR="004B3AE4" w:rsidRDefault="004B3AE4" w:rsidP="004B3AE4">
      <w:pPr>
        <w:pStyle w:val="Heading1"/>
      </w:pPr>
      <w:r>
        <w:lastRenderedPageBreak/>
        <w:t>Notes</w:t>
      </w:r>
    </w:p>
    <w:p w:rsidR="004B3AE4" w:rsidRPr="00871F7E" w:rsidRDefault="004B3AE4" w:rsidP="004B3AE4">
      <w:pPr>
        <w:pStyle w:val="BodyText"/>
        <w:rPr>
          <w:rFonts w:ascii="Arial Black" w:hAnsi="Arial Black"/>
          <w:b/>
          <w:i/>
          <w:sz w:val="40"/>
          <w:szCs w:val="40"/>
          <w:u w:val="single"/>
        </w:rP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4B3AE4" w:rsidRPr="00871F7E" w:rsidSect="00D1106F">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2B12" w:rsidRDefault="000E2B12" w:rsidP="00871F7E">
      <w:pPr>
        <w:spacing w:after="0" w:line="240" w:lineRule="auto"/>
      </w:pPr>
      <w:r>
        <w:separator/>
      </w:r>
    </w:p>
  </w:endnote>
  <w:endnote w:type="continuationSeparator" w:id="0">
    <w:p w:rsidR="000E2B12" w:rsidRDefault="000E2B12" w:rsidP="00871F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3426269"/>
      <w:docPartObj>
        <w:docPartGallery w:val="Page Numbers (Bottom of Page)"/>
        <w:docPartUnique/>
      </w:docPartObj>
    </w:sdtPr>
    <w:sdtContent>
      <w:sdt>
        <w:sdtPr>
          <w:id w:val="565050477"/>
          <w:docPartObj>
            <w:docPartGallery w:val="Page Numbers (Top of Page)"/>
            <w:docPartUnique/>
          </w:docPartObj>
        </w:sdtPr>
        <w:sdtContent>
          <w:p w:rsidR="00D559EF" w:rsidRDefault="00D559EF">
            <w:pPr>
              <w:pStyle w:val="Footer"/>
              <w:jc w:val="center"/>
            </w:pPr>
            <w:r>
              <w:t xml:space="preserve">Page </w:t>
            </w:r>
            <w:r w:rsidR="007F79A6">
              <w:rPr>
                <w:b/>
                <w:sz w:val="24"/>
                <w:szCs w:val="24"/>
              </w:rPr>
              <w:fldChar w:fldCharType="begin"/>
            </w:r>
            <w:r>
              <w:rPr>
                <w:b/>
              </w:rPr>
              <w:instrText xml:space="preserve"> PAGE </w:instrText>
            </w:r>
            <w:r w:rsidR="007F79A6">
              <w:rPr>
                <w:b/>
                <w:sz w:val="24"/>
                <w:szCs w:val="24"/>
              </w:rPr>
              <w:fldChar w:fldCharType="separate"/>
            </w:r>
            <w:r w:rsidR="00B66286">
              <w:rPr>
                <w:b/>
                <w:noProof/>
              </w:rPr>
              <w:t>4</w:t>
            </w:r>
            <w:r w:rsidR="007F79A6">
              <w:rPr>
                <w:b/>
                <w:sz w:val="24"/>
                <w:szCs w:val="24"/>
              </w:rPr>
              <w:fldChar w:fldCharType="end"/>
            </w:r>
            <w:r>
              <w:t xml:space="preserve"> of </w:t>
            </w:r>
            <w:r w:rsidR="007F79A6">
              <w:rPr>
                <w:b/>
                <w:sz w:val="24"/>
                <w:szCs w:val="24"/>
              </w:rPr>
              <w:fldChar w:fldCharType="begin"/>
            </w:r>
            <w:r>
              <w:rPr>
                <w:b/>
              </w:rPr>
              <w:instrText xml:space="preserve"> NUMPAGES  </w:instrText>
            </w:r>
            <w:r w:rsidR="007F79A6">
              <w:rPr>
                <w:b/>
                <w:sz w:val="24"/>
                <w:szCs w:val="24"/>
              </w:rPr>
              <w:fldChar w:fldCharType="separate"/>
            </w:r>
            <w:r w:rsidR="00B66286">
              <w:rPr>
                <w:b/>
                <w:noProof/>
              </w:rPr>
              <w:t>4</w:t>
            </w:r>
            <w:r w:rsidR="007F79A6">
              <w:rPr>
                <w:b/>
                <w:sz w:val="24"/>
                <w:szCs w:val="24"/>
              </w:rPr>
              <w:fldChar w:fldCharType="end"/>
            </w:r>
          </w:p>
        </w:sdtContent>
      </w:sdt>
    </w:sdtContent>
  </w:sdt>
  <w:p w:rsidR="00D559EF" w:rsidRDefault="00D559E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2B12" w:rsidRDefault="000E2B12" w:rsidP="00871F7E">
      <w:pPr>
        <w:spacing w:after="0" w:line="240" w:lineRule="auto"/>
      </w:pPr>
      <w:r>
        <w:separator/>
      </w:r>
    </w:p>
  </w:footnote>
  <w:footnote w:type="continuationSeparator" w:id="0">
    <w:p w:rsidR="000E2B12" w:rsidRDefault="000E2B12" w:rsidP="00871F7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9EF" w:rsidRDefault="007F79A6">
    <w:pPr>
      <w:pStyle w:val="Header"/>
    </w:pPr>
    <w:r>
      <w:rPr>
        <w:noProof/>
      </w:rPr>
      <w:pict>
        <v:rect id="_x0000_s1027" style="position:absolute;margin-left:473.9pt;margin-top:0;width:121.75pt;height:36pt;z-index:251662336;mso-position-horizontal-relative:page;mso-position-vertical:center;mso-position-vertical-relative:top-margin-area;v-text-anchor:middle" o:regroupid="1" fillcolor="#92cddc [1944]" strokecolor="#4bacc6 [3208]" strokeweight="1pt">
          <v:fill color2="#4bacc6 [3208]" focus="50%" type="gradient"/>
          <v:shadow on="t" type="perspective" color="#205867 [1608]" offset="1pt" offset2="-3pt"/>
          <v:textbox style="mso-next-textbox:#_x0000_s1027">
            <w:txbxContent>
              <w:p w:rsidR="00D559EF" w:rsidRDefault="00D559EF">
                <w:pPr>
                  <w:pStyle w:val="Header"/>
                  <w:rPr>
                    <w:color w:val="FFFFFF" w:themeColor="background1"/>
                    <w:sz w:val="36"/>
                    <w:szCs w:val="36"/>
                  </w:rPr>
                </w:pPr>
                <w:r>
                  <w:rPr>
                    <w:color w:val="FFFFFF" w:themeColor="background1"/>
                    <w:sz w:val="36"/>
                    <w:szCs w:val="36"/>
                  </w:rPr>
                  <w:t>ITNW 70-642</w:t>
                </w:r>
              </w:p>
            </w:txbxContent>
          </v:textbox>
          <w10:wrap anchorx="page"/>
        </v:rect>
      </w:pict>
    </w:r>
    <w:r>
      <w:rPr>
        <w:noProof/>
      </w:rPr>
      <w:pict>
        <v:rect id="_x0000_s1026" style="position:absolute;margin-left:19.8pt;margin-top:0;width:454.1pt;height:36pt;z-index:251661312;mso-position-horizontal-relative:page;mso-position-vertical:center;mso-position-vertical-relative:top-margin-area;v-text-anchor:middle" o:regroupid="1" fillcolor="black [3200]" strokecolor="#f2f2f2 [3041]" strokeweight="3pt">
          <v:shadow on="t" type="perspective" color="#7f7f7f [1601]" opacity=".5" offset="1pt" offset2="-1pt"/>
          <v:textbox style="mso-next-textbox:#_x0000_s1026">
            <w:txbxContent>
              <w:sdt>
                <w:sdtPr>
                  <w:rPr>
                    <w:color w:val="FFFFFF" w:themeColor="background1"/>
                    <w:sz w:val="28"/>
                    <w:szCs w:val="28"/>
                  </w:rPr>
                  <w:alias w:val="Title"/>
                  <w:id w:val="538682326"/>
                  <w:dataBinding w:prefixMappings="xmlns:ns0='http://schemas.openxmlformats.org/package/2006/metadata/core-properties' xmlns:ns1='http://purl.org/dc/elements/1.1/'" w:xpath="/ns0:coreProperties[1]/ns1:title[1]" w:storeItemID="{6C3C8BC8-F283-45AE-878A-BAB7291924A1}"/>
                  <w:text/>
                </w:sdtPr>
                <w:sdtContent>
                  <w:p w:rsidR="00D559EF" w:rsidRDefault="00D559EF">
                    <w:pPr>
                      <w:pStyle w:val="Header"/>
                      <w:rPr>
                        <w:color w:val="FFFFFF" w:themeColor="background1"/>
                        <w:sz w:val="28"/>
                        <w:szCs w:val="28"/>
                      </w:rPr>
                    </w:pPr>
                    <w:r>
                      <w:rPr>
                        <w:color w:val="FFFFFF" w:themeColor="background1"/>
                        <w:sz w:val="28"/>
                        <w:szCs w:val="28"/>
                      </w:rPr>
                      <w:t>Lab # 9 - Securing Data Transmission and Authentication</w:t>
                    </w:r>
                  </w:p>
                </w:sdtContent>
              </w:sdt>
            </w:txbxContent>
          </v:textbox>
          <w10:wrap anchorx="page"/>
        </v:rect>
      </w:pict>
    </w:r>
    <w:r>
      <w:rPr>
        <w:noProof/>
      </w:rPr>
      <w:pict>
        <v:rect id="_x0000_s1028" style="position:absolute;margin-left:0;margin-top:0;width:580.4pt;height:41.75pt;z-index:251663360;mso-width-percent:950;mso-position-horizontal:center;mso-position-horizontal-relative:page;mso-position-vertical:center;mso-position-vertical-relative:top-margin-area;mso-width-percent:950" o:regroupid="1" filled="f" strokeweight="1pt">
          <w10:wrap anchorx="page"/>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2635A"/>
    <w:multiLevelType w:val="hybridMultilevel"/>
    <w:tmpl w:val="A4107ADC"/>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
    <w:nsid w:val="1CB3325C"/>
    <w:multiLevelType w:val="hybridMultilevel"/>
    <w:tmpl w:val="04544C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7812D1A"/>
    <w:multiLevelType w:val="hybridMultilevel"/>
    <w:tmpl w:val="01600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8537A74"/>
    <w:multiLevelType w:val="hybridMultilevel"/>
    <w:tmpl w:val="320A2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attachedTemplate r:id="rId1"/>
  <w:defaultTabStop w:val="720"/>
  <w:characterSpacingControl w:val="doNotCompress"/>
  <w:hdrShapeDefaults>
    <o:shapedefaults v:ext="edit" spidmax="4098"/>
    <o:shapelayout v:ext="edit">
      <o:idmap v:ext="edit" data="1"/>
      <o:regrouptable v:ext="edit">
        <o:entry new="1" old="0"/>
      </o:regrouptable>
    </o:shapelayout>
  </w:hdrShapeDefaults>
  <w:footnotePr>
    <w:footnote w:id="-1"/>
    <w:footnote w:id="0"/>
  </w:footnotePr>
  <w:endnotePr>
    <w:endnote w:id="-1"/>
    <w:endnote w:id="0"/>
  </w:endnotePr>
  <w:compat/>
  <w:rsids>
    <w:rsidRoot w:val="000E2B12"/>
    <w:rsid w:val="000E2B12"/>
    <w:rsid w:val="0011590D"/>
    <w:rsid w:val="001716FD"/>
    <w:rsid w:val="001973FB"/>
    <w:rsid w:val="003061D4"/>
    <w:rsid w:val="00371F23"/>
    <w:rsid w:val="00422C69"/>
    <w:rsid w:val="004370E0"/>
    <w:rsid w:val="004B3AE4"/>
    <w:rsid w:val="005271B1"/>
    <w:rsid w:val="005D0FA5"/>
    <w:rsid w:val="00677C5D"/>
    <w:rsid w:val="007A3B54"/>
    <w:rsid w:val="007F79A6"/>
    <w:rsid w:val="008443A8"/>
    <w:rsid w:val="00871F7E"/>
    <w:rsid w:val="008B7CBB"/>
    <w:rsid w:val="008E5E3F"/>
    <w:rsid w:val="00977297"/>
    <w:rsid w:val="009F7C02"/>
    <w:rsid w:val="00A454BD"/>
    <w:rsid w:val="00A87E7D"/>
    <w:rsid w:val="00B66286"/>
    <w:rsid w:val="00C2499F"/>
    <w:rsid w:val="00CE2B90"/>
    <w:rsid w:val="00D1106F"/>
    <w:rsid w:val="00D559EF"/>
    <w:rsid w:val="00E61742"/>
    <w:rsid w:val="00E62795"/>
    <w:rsid w:val="00E678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106F"/>
  </w:style>
  <w:style w:type="paragraph" w:styleId="Heading1">
    <w:name w:val="heading 1"/>
    <w:basedOn w:val="Normal"/>
    <w:next w:val="BodyText"/>
    <w:link w:val="Heading1Char"/>
    <w:qFormat/>
    <w:rsid w:val="004B3AE4"/>
    <w:pPr>
      <w:keepNext/>
      <w:keepLines/>
      <w:pBdr>
        <w:top w:val="single" w:sz="6" w:space="6" w:color="808080"/>
        <w:bottom w:val="single" w:sz="6" w:space="6" w:color="808080"/>
      </w:pBdr>
      <w:shd w:val="clear" w:color="auto" w:fill="808080"/>
      <w:spacing w:after="240" w:line="240" w:lineRule="atLeast"/>
      <w:jc w:val="center"/>
      <w:outlineLvl w:val="0"/>
    </w:pPr>
    <w:rPr>
      <w:rFonts w:ascii="Garamond" w:eastAsia="Times New Roman" w:hAnsi="Garamond" w:cs="Times New Roman"/>
      <w:b/>
      <w:caps/>
      <w:color w:val="FFFFFF"/>
      <w:spacing w:val="20"/>
      <w:kern w:val="16"/>
      <w:sz w:val="24"/>
      <w:szCs w:val="20"/>
    </w:rPr>
  </w:style>
  <w:style w:type="paragraph" w:styleId="Heading2">
    <w:name w:val="heading 2"/>
    <w:basedOn w:val="Normal"/>
    <w:next w:val="BodyText"/>
    <w:link w:val="Heading2Char"/>
    <w:qFormat/>
    <w:rsid w:val="004B3AE4"/>
    <w:pPr>
      <w:keepNext/>
      <w:keepLines/>
      <w:spacing w:after="180" w:line="240" w:lineRule="atLeast"/>
      <w:outlineLvl w:val="1"/>
    </w:pPr>
    <w:rPr>
      <w:rFonts w:ascii="Garamond" w:eastAsia="Times New Roman" w:hAnsi="Garamond" w:cs="Times New Roman"/>
      <w:b/>
      <w:caps/>
      <w:spacing w:val="10"/>
      <w:kern w:val="20"/>
      <w:sz w:val="20"/>
      <w:szCs w:val="20"/>
    </w:rPr>
  </w:style>
  <w:style w:type="paragraph" w:styleId="Heading3">
    <w:name w:val="heading 3"/>
    <w:basedOn w:val="Normal"/>
    <w:next w:val="Normal"/>
    <w:link w:val="Heading3Char"/>
    <w:uiPriority w:val="9"/>
    <w:unhideWhenUsed/>
    <w:qFormat/>
    <w:rsid w:val="001716F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1F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1F7E"/>
  </w:style>
  <w:style w:type="paragraph" w:styleId="Footer">
    <w:name w:val="footer"/>
    <w:basedOn w:val="Normal"/>
    <w:link w:val="FooterChar"/>
    <w:uiPriority w:val="99"/>
    <w:unhideWhenUsed/>
    <w:rsid w:val="00871F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1F7E"/>
  </w:style>
  <w:style w:type="paragraph" w:styleId="BalloonText">
    <w:name w:val="Balloon Text"/>
    <w:basedOn w:val="Normal"/>
    <w:link w:val="BalloonTextChar"/>
    <w:uiPriority w:val="99"/>
    <w:semiHidden/>
    <w:unhideWhenUsed/>
    <w:rsid w:val="00871F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1F7E"/>
    <w:rPr>
      <w:rFonts w:ascii="Tahoma" w:hAnsi="Tahoma" w:cs="Tahoma"/>
      <w:sz w:val="16"/>
      <w:szCs w:val="16"/>
    </w:rPr>
  </w:style>
  <w:style w:type="paragraph" w:styleId="IntenseQuote">
    <w:name w:val="Intense Quote"/>
    <w:basedOn w:val="Normal"/>
    <w:next w:val="Normal"/>
    <w:link w:val="IntenseQuoteChar"/>
    <w:uiPriority w:val="30"/>
    <w:qFormat/>
    <w:rsid w:val="00871F7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71F7E"/>
    <w:rPr>
      <w:b/>
      <w:bCs/>
      <w:i/>
      <w:iCs/>
      <w:color w:val="4F81BD" w:themeColor="accent1"/>
    </w:rPr>
  </w:style>
  <w:style w:type="character" w:styleId="Hyperlink">
    <w:name w:val="Hyperlink"/>
    <w:basedOn w:val="DefaultParagraphFont"/>
    <w:uiPriority w:val="99"/>
    <w:unhideWhenUsed/>
    <w:rsid w:val="00371F23"/>
    <w:rPr>
      <w:color w:val="0000FF" w:themeColor="hyperlink"/>
      <w:u w:val="single"/>
    </w:rPr>
  </w:style>
  <w:style w:type="paragraph" w:styleId="ListParagraph">
    <w:name w:val="List Paragraph"/>
    <w:basedOn w:val="Normal"/>
    <w:uiPriority w:val="34"/>
    <w:qFormat/>
    <w:rsid w:val="005D0FA5"/>
    <w:pPr>
      <w:ind w:left="720"/>
      <w:contextualSpacing/>
    </w:pPr>
  </w:style>
  <w:style w:type="character" w:customStyle="1" w:styleId="Heading1Char">
    <w:name w:val="Heading 1 Char"/>
    <w:basedOn w:val="DefaultParagraphFont"/>
    <w:link w:val="Heading1"/>
    <w:rsid w:val="004B3AE4"/>
    <w:rPr>
      <w:rFonts w:ascii="Garamond" w:eastAsia="Times New Roman" w:hAnsi="Garamond" w:cs="Times New Roman"/>
      <w:b/>
      <w:caps/>
      <w:color w:val="FFFFFF"/>
      <w:spacing w:val="20"/>
      <w:kern w:val="16"/>
      <w:sz w:val="24"/>
      <w:szCs w:val="20"/>
      <w:shd w:val="clear" w:color="auto" w:fill="808080"/>
    </w:rPr>
  </w:style>
  <w:style w:type="character" w:customStyle="1" w:styleId="Heading2Char">
    <w:name w:val="Heading 2 Char"/>
    <w:basedOn w:val="DefaultParagraphFont"/>
    <w:link w:val="Heading2"/>
    <w:rsid w:val="004B3AE4"/>
    <w:rPr>
      <w:rFonts w:ascii="Garamond" w:eastAsia="Times New Roman" w:hAnsi="Garamond" w:cs="Times New Roman"/>
      <w:b/>
      <w:caps/>
      <w:spacing w:val="10"/>
      <w:kern w:val="20"/>
      <w:sz w:val="20"/>
      <w:szCs w:val="20"/>
    </w:rPr>
  </w:style>
  <w:style w:type="paragraph" w:styleId="BodyText">
    <w:name w:val="Body Text"/>
    <w:basedOn w:val="Normal"/>
    <w:link w:val="BodyTextChar"/>
    <w:uiPriority w:val="99"/>
    <w:unhideWhenUsed/>
    <w:rsid w:val="004B3AE4"/>
    <w:pPr>
      <w:spacing w:after="120"/>
    </w:pPr>
  </w:style>
  <w:style w:type="character" w:customStyle="1" w:styleId="BodyTextChar">
    <w:name w:val="Body Text Char"/>
    <w:basedOn w:val="DefaultParagraphFont"/>
    <w:link w:val="BodyText"/>
    <w:uiPriority w:val="99"/>
    <w:rsid w:val="004B3AE4"/>
  </w:style>
  <w:style w:type="character" w:customStyle="1" w:styleId="Heading3Char">
    <w:name w:val="Heading 3 Char"/>
    <w:basedOn w:val="DefaultParagraphFont"/>
    <w:link w:val="Heading3"/>
    <w:uiPriority w:val="9"/>
    <w:rsid w:val="001716FD"/>
    <w:rPr>
      <w:rFonts w:asciiTheme="majorHAnsi" w:eastAsiaTheme="majorEastAsia" w:hAnsiTheme="majorHAnsi" w:cstheme="majorBidi"/>
      <w:b/>
      <w:bCs/>
      <w:color w:val="4F81BD" w:themeColor="accent1"/>
    </w:rPr>
  </w:style>
  <w:style w:type="paragraph" w:styleId="NoSpacing">
    <w:name w:val="No Spacing"/>
    <w:uiPriority w:val="1"/>
    <w:qFormat/>
    <w:rsid w:val="001716FD"/>
    <w:pPr>
      <w:spacing w:after="0" w:line="240" w:lineRule="auto"/>
    </w:pPr>
  </w:style>
  <w:style w:type="character" w:styleId="Emphasis">
    <w:name w:val="Emphasis"/>
    <w:basedOn w:val="DefaultParagraphFont"/>
    <w:uiPriority w:val="20"/>
    <w:qFormat/>
    <w:rsid w:val="00A87E7D"/>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auri.arnold\Desktop\70-642-+Lab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868121-D282-42AC-8441-739A6E753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70-642-+Labs.dotx</Template>
  <TotalTime>1</TotalTime>
  <Pages>4</Pages>
  <Words>743</Words>
  <Characters>4238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Lab # 9 - Securing Data Transmission and Authentication</vt:lpstr>
    </vt:vector>
  </TitlesOfParts>
  <Company>Lamar Institute of Technology</Company>
  <LinksUpToDate>false</LinksUpToDate>
  <CharactersWithSpaces>4972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9 - Securing Data Transmission and Authentication</dc:title>
  <dc:subject/>
  <dc:creator>lauri.arnold</dc:creator>
  <cp:keywords/>
  <dc:description/>
  <cp:lastModifiedBy>lauri.arnold</cp:lastModifiedBy>
  <cp:revision>1</cp:revision>
  <dcterms:created xsi:type="dcterms:W3CDTF">2010-04-29T13:14:00Z</dcterms:created>
  <dcterms:modified xsi:type="dcterms:W3CDTF">2010-04-29T13:15:00Z</dcterms:modified>
</cp:coreProperties>
</file>